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883B6" w14:textId="587250E5" w:rsidR="00F14BAC" w:rsidRPr="00F14BAC" w:rsidRDefault="00F14BAC" w:rsidP="00F14BAC">
      <w:r w:rsidRPr="00F14BAC">
        <w:t>Zakres naprawy spycha Dressta TD15R Extra:</w:t>
      </w:r>
      <w:r w:rsidRPr="00F14BAC">
        <w:br/>
        <w:t>1. Demontaż części i weryfikacja</w:t>
      </w:r>
      <w:r w:rsidRPr="00F14BAC">
        <w:br/>
        <w:t>2. Wymiana na nowe</w:t>
      </w:r>
      <w:r w:rsidRPr="00F14BAC">
        <w:br/>
        <w:t>• Koło napinające 2 szt. nr kat. 782140040</w:t>
      </w:r>
      <w:r w:rsidRPr="00F14BAC">
        <w:br/>
        <w:t>• Rolka podtrzymująca 4 szt. nr kat. 857030502</w:t>
      </w:r>
      <w:r w:rsidRPr="00F14BAC">
        <w:br/>
        <w:t>• Rolka jednokrawędziowa 6 szt. nr kat. 857030511</w:t>
      </w:r>
      <w:r w:rsidRPr="00F14BAC">
        <w:br/>
        <w:t>• Rolka dwukrawędziowa 6 szt. nr kat. 857030512</w:t>
      </w:r>
      <w:r w:rsidRPr="00F14BAC">
        <w:br/>
        <w:t>• Napinacz lewy 1 szt. nr kat. 782140040</w:t>
      </w:r>
      <w:r w:rsidRPr="00F14BAC">
        <w:br/>
        <w:t>• Napinacz prawy 1 szt. nr kat. 782140041</w:t>
      </w:r>
      <w:r w:rsidRPr="00F14BAC">
        <w:br/>
        <w:t>• Koło napędowe 2 szt. nr kat. 782073523</w:t>
      </w:r>
      <w:r w:rsidRPr="00F14BAC">
        <w:br/>
        <w:t>• Łańcuch 39 ogniw 2 szt. nr kat. 782150026</w:t>
      </w:r>
      <w:r w:rsidRPr="00F14BAC">
        <w:br/>
        <w:t>• Śruba 304 szt. nr kat. 782151028</w:t>
      </w:r>
      <w:r w:rsidRPr="00F14BAC">
        <w:br/>
        <w:t>• Nakrętka 304 szt. nr kat. 782151029</w:t>
      </w:r>
      <w:r w:rsidRPr="00F14BAC">
        <w:br/>
        <w:t>• Płyta 24’ 78 szt. nr kat. 782151046</w:t>
      </w:r>
      <w:r w:rsidRPr="00F14BAC">
        <w:br/>
        <w:t>• Śruba koła napędowego 30 szt. nr kat. 3768911520</w:t>
      </w:r>
      <w:r w:rsidRPr="00F14BAC">
        <w:br/>
        <w:t>• Podkładka 30 szt. nr kat. 379141004</w:t>
      </w:r>
      <w:r w:rsidRPr="00F14BAC">
        <w:br/>
        <w:t>Użyte części do naprawy powinny być częściami oryginalnymi producenta maszyny lub zgodnymi z wymogami ASO Dressta.</w:t>
      </w:r>
      <w:r w:rsidRPr="00F14BAC">
        <w:br/>
        <w:t xml:space="preserve">Firma wykonująca remont zobowiązana jest zapewnić maszynę zastępczą o parametrach zbliżonych do maszyny remontowanej na czas naprawy. </w:t>
      </w:r>
      <w:r w:rsidRPr="00F14BAC">
        <w:br/>
        <w:t>Koszty wynajmu maszyny zastępczej są częścią integralną oferty naprawy, w</w:t>
      </w:r>
      <w:r>
        <w:t>/</w:t>
      </w:r>
      <w:r w:rsidRPr="00F14BAC">
        <w:t>w koszty powinny w całości zostać wskazane w ofercie.</w:t>
      </w:r>
      <w:r w:rsidRPr="00F14BAC">
        <w:br/>
        <w:t>Gwarancja na wykonaną usługę remontu-wymiany podwozia w spychu Dressta nie moż</w:t>
      </w:r>
      <w:r>
        <w:t>e</w:t>
      </w:r>
      <w:r w:rsidRPr="00F14BAC">
        <w:t xml:space="preserve"> być krótsze niż 12 m-</w:t>
      </w:r>
      <w:proofErr w:type="spellStart"/>
      <w:r w:rsidRPr="00F14BAC">
        <w:t>cy</w:t>
      </w:r>
      <w:proofErr w:type="spellEnd"/>
      <w:r w:rsidRPr="00F14BAC">
        <w:t xml:space="preserve"> dot. usługi oraz części zamiennych. </w:t>
      </w:r>
    </w:p>
    <w:p w14:paraId="798C1BF3" w14:textId="77777777" w:rsidR="00F14BAC" w:rsidRDefault="00F14BAC"/>
    <w:sectPr w:rsidR="00F14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AC"/>
    <w:rsid w:val="00A33BF8"/>
    <w:rsid w:val="00F1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9567"/>
  <w15:chartTrackingRefBased/>
  <w15:docId w15:val="{AEBA9B70-2F3F-4064-815C-11D03983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4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4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4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4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4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B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B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B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B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B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B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4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4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4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4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4B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4B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4B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B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4B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Kępka</dc:creator>
  <cp:keywords/>
  <dc:description/>
  <cp:lastModifiedBy>Justyna Kępka</cp:lastModifiedBy>
  <cp:revision>1</cp:revision>
  <dcterms:created xsi:type="dcterms:W3CDTF">2026-01-22T07:42:00Z</dcterms:created>
  <dcterms:modified xsi:type="dcterms:W3CDTF">2026-01-22T07:47:00Z</dcterms:modified>
</cp:coreProperties>
</file>